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78E63" w14:textId="08490D8E" w:rsidR="00510EBF" w:rsidRPr="00090DDF" w:rsidRDefault="00090DDF" w:rsidP="00510EBF">
      <w:pPr>
        <w:pStyle w:val="Nzev"/>
        <w:jc w:val="center"/>
        <w:rPr>
          <w:rFonts w:ascii="Calibri" w:hAnsi="Calibri" w:cs="Calibri"/>
          <w:b/>
          <w:sz w:val="48"/>
          <w:szCs w:val="48"/>
          <w:lang w:val="cs-CZ"/>
        </w:rPr>
      </w:pPr>
      <w:r>
        <w:rPr>
          <w:rFonts w:ascii="Calibri" w:hAnsi="Calibri" w:cs="Calibri"/>
          <w:b/>
          <w:sz w:val="48"/>
          <w:szCs w:val="48"/>
          <w:lang w:val="cs-CZ"/>
        </w:rPr>
        <w:t xml:space="preserve">VYSVĚTLENÍ </w:t>
      </w:r>
      <w:r w:rsidR="00510EBF" w:rsidRPr="00F87AE1">
        <w:rPr>
          <w:rFonts w:ascii="Calibri" w:hAnsi="Calibri" w:cs="Calibri"/>
          <w:b/>
          <w:sz w:val="48"/>
          <w:szCs w:val="48"/>
        </w:rPr>
        <w:t>ZADÁVACÍ DOKUMENTACE</w:t>
      </w:r>
      <w:r>
        <w:rPr>
          <w:rFonts w:ascii="Calibri" w:hAnsi="Calibri" w:cs="Calibri"/>
          <w:b/>
          <w:sz w:val="48"/>
          <w:szCs w:val="48"/>
          <w:lang w:val="cs-CZ"/>
        </w:rPr>
        <w:t xml:space="preserve"> č. 1</w:t>
      </w:r>
    </w:p>
    <w:tbl>
      <w:tblPr>
        <w:tblW w:w="9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7"/>
      </w:tblGrid>
      <w:tr w:rsidR="00510EBF" w:rsidRPr="00F87AE1" w14:paraId="606C4D98" w14:textId="77777777" w:rsidTr="00712737">
        <w:trPr>
          <w:trHeight w:val="775"/>
        </w:trPr>
        <w:tc>
          <w:tcPr>
            <w:tcW w:w="9227" w:type="dxa"/>
          </w:tcPr>
          <w:p w14:paraId="1D9E63ED" w14:textId="77777777" w:rsidR="00510EBF" w:rsidRPr="00F87AE1" w:rsidRDefault="00510EBF" w:rsidP="00B86F1E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F87AE1">
              <w:rPr>
                <w:rFonts w:ascii="Calibri" w:hAnsi="Calibri" w:cs="Calibri"/>
                <w:b/>
              </w:rPr>
              <w:t>Veřejná zakázka</w:t>
            </w:r>
          </w:p>
        </w:tc>
      </w:tr>
      <w:tr w:rsidR="00510EBF" w:rsidRPr="00F87AE1" w14:paraId="5DB3E406" w14:textId="77777777" w:rsidTr="000E557B">
        <w:trPr>
          <w:trHeight w:hRule="exact" w:val="2711"/>
        </w:trPr>
        <w:tc>
          <w:tcPr>
            <w:tcW w:w="9227" w:type="dxa"/>
            <w:shd w:val="clear" w:color="auto" w:fill="auto"/>
            <w:vAlign w:val="center"/>
          </w:tcPr>
          <w:p w14:paraId="24EAEDD9" w14:textId="5C40ED96" w:rsidR="00712737" w:rsidRDefault="00B631C5" w:rsidP="009530C4">
            <w:pPr>
              <w:spacing w:after="0"/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caps/>
                <w:sz w:val="40"/>
                <w:szCs w:val="40"/>
              </w:rPr>
              <w:t>Oprava komunikací Nejdek 2023</w:t>
            </w:r>
          </w:p>
          <w:p w14:paraId="35E99989" w14:textId="49987D3A" w:rsidR="00712737" w:rsidRPr="00F87AE1" w:rsidRDefault="00712737" w:rsidP="009530C4">
            <w:pPr>
              <w:spacing w:after="0"/>
              <w:jc w:val="center"/>
              <w:rPr>
                <w:rFonts w:ascii="Calibri" w:hAnsi="Calibri" w:cs="Calibri"/>
                <w:b/>
                <w:sz w:val="40"/>
                <w:szCs w:val="40"/>
              </w:rPr>
            </w:pPr>
          </w:p>
        </w:tc>
      </w:tr>
    </w:tbl>
    <w:p w14:paraId="593FB06A" w14:textId="77777777" w:rsidR="00510EBF" w:rsidRPr="00F87AE1" w:rsidRDefault="00510EBF" w:rsidP="00510EBF">
      <w:pPr>
        <w:rPr>
          <w:rFonts w:ascii="Calibri" w:hAnsi="Calibri" w:cs="Calibri"/>
          <w:sz w:val="24"/>
          <w:szCs w:val="24"/>
        </w:rPr>
      </w:pPr>
    </w:p>
    <w:p w14:paraId="7B5FC478" w14:textId="77777777" w:rsidR="00510EBF" w:rsidRPr="00F87AE1" w:rsidRDefault="00510EBF" w:rsidP="00510EBF">
      <w:pPr>
        <w:spacing w:after="0"/>
        <w:jc w:val="center"/>
        <w:rPr>
          <w:rFonts w:ascii="Calibri" w:hAnsi="Calibri" w:cs="Calibri"/>
          <w:sz w:val="24"/>
          <w:szCs w:val="24"/>
        </w:rPr>
      </w:pPr>
    </w:p>
    <w:p w14:paraId="24013A5D" w14:textId="77777777" w:rsidR="00510EBF" w:rsidRPr="00F87AE1" w:rsidRDefault="00510EBF" w:rsidP="00510EBF">
      <w:pPr>
        <w:spacing w:after="0"/>
        <w:jc w:val="center"/>
        <w:rPr>
          <w:rFonts w:ascii="Calibri" w:hAnsi="Calibri" w:cs="Calibri"/>
          <w:sz w:val="24"/>
          <w:szCs w:val="24"/>
        </w:rPr>
      </w:pPr>
      <w:r w:rsidRPr="00F87AE1">
        <w:rPr>
          <w:rFonts w:ascii="Calibri" w:hAnsi="Calibri" w:cs="Calibri"/>
          <w:sz w:val="24"/>
          <w:szCs w:val="24"/>
        </w:rPr>
        <w:t xml:space="preserve">Veřejná zakázka je zadávána dle zákona č. 134/2016 Sb., o zadávání veřejných zakázek, ve znění pozdějších předpisů (dále jen </w:t>
      </w:r>
      <w:r w:rsidR="00F229F9" w:rsidRPr="00F87AE1">
        <w:rPr>
          <w:rFonts w:ascii="Calibri" w:hAnsi="Calibri" w:cs="Calibri"/>
          <w:sz w:val="24"/>
          <w:szCs w:val="24"/>
        </w:rPr>
        <w:t>„</w:t>
      </w:r>
      <w:r w:rsidRPr="00F87AE1">
        <w:rPr>
          <w:rFonts w:ascii="Calibri" w:hAnsi="Calibri" w:cs="Calibri"/>
          <w:sz w:val="24"/>
          <w:szCs w:val="24"/>
        </w:rPr>
        <w:t>Zákon</w:t>
      </w:r>
      <w:r w:rsidR="00F229F9" w:rsidRPr="00F87AE1">
        <w:rPr>
          <w:rFonts w:ascii="Calibri" w:hAnsi="Calibri" w:cs="Calibri"/>
          <w:sz w:val="24"/>
          <w:szCs w:val="24"/>
        </w:rPr>
        <w:t>“</w:t>
      </w:r>
      <w:r w:rsidRPr="00F87AE1">
        <w:rPr>
          <w:rFonts w:ascii="Calibri" w:hAnsi="Calibri" w:cs="Calibri"/>
          <w:sz w:val="24"/>
          <w:szCs w:val="24"/>
        </w:rPr>
        <w:t>)</w:t>
      </w:r>
    </w:p>
    <w:p w14:paraId="5E28C48B" w14:textId="77777777" w:rsidR="00510EBF" w:rsidRPr="00F87AE1" w:rsidRDefault="00510EBF" w:rsidP="00510EBF">
      <w:pPr>
        <w:rPr>
          <w:rFonts w:ascii="Calibri" w:hAnsi="Calibri" w:cs="Calibri"/>
          <w:sz w:val="24"/>
          <w:szCs w:val="24"/>
        </w:rPr>
      </w:pPr>
    </w:p>
    <w:tbl>
      <w:tblPr>
        <w:tblW w:w="9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272"/>
      </w:tblGrid>
      <w:tr w:rsidR="00510EBF" w:rsidRPr="00F87AE1" w14:paraId="156B4B4D" w14:textId="77777777" w:rsidTr="000E4A42">
        <w:trPr>
          <w:trHeight w:val="284"/>
        </w:trPr>
        <w:tc>
          <w:tcPr>
            <w:tcW w:w="3936" w:type="dxa"/>
            <w:vAlign w:val="center"/>
          </w:tcPr>
          <w:p w14:paraId="3A89DEAC" w14:textId="77777777" w:rsidR="00510EBF" w:rsidRPr="00F87AE1" w:rsidRDefault="00510EBF" w:rsidP="00B86F1E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F87AE1">
              <w:rPr>
                <w:rFonts w:ascii="Calibri" w:hAnsi="Calibri" w:cs="Calibri"/>
                <w:b/>
                <w:sz w:val="24"/>
                <w:szCs w:val="24"/>
              </w:rPr>
              <w:t>Režim veřejné zakázky</w:t>
            </w:r>
          </w:p>
        </w:tc>
        <w:tc>
          <w:tcPr>
            <w:tcW w:w="5272" w:type="dxa"/>
            <w:vAlign w:val="center"/>
          </w:tcPr>
          <w:p w14:paraId="563048F2" w14:textId="1D2A87D0" w:rsidR="00510EBF" w:rsidRPr="00F87AE1" w:rsidRDefault="000E4A42" w:rsidP="00B86F1E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Veřejná zakázka malého rozsahu</w:t>
            </w:r>
          </w:p>
        </w:tc>
      </w:tr>
      <w:tr w:rsidR="00510EBF" w:rsidRPr="00F87AE1" w14:paraId="0DE68F61" w14:textId="77777777" w:rsidTr="000E4A42">
        <w:trPr>
          <w:trHeight w:val="284"/>
        </w:trPr>
        <w:tc>
          <w:tcPr>
            <w:tcW w:w="3936" w:type="dxa"/>
            <w:vAlign w:val="center"/>
          </w:tcPr>
          <w:p w14:paraId="50348537" w14:textId="77777777" w:rsidR="00510EBF" w:rsidRPr="00F87AE1" w:rsidRDefault="00510EBF" w:rsidP="00B86F1E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F87AE1">
              <w:rPr>
                <w:rFonts w:ascii="Calibri" w:hAnsi="Calibri" w:cs="Calibri"/>
                <w:b/>
                <w:sz w:val="24"/>
                <w:szCs w:val="24"/>
              </w:rPr>
              <w:t>Druh zakázky</w:t>
            </w:r>
          </w:p>
        </w:tc>
        <w:tc>
          <w:tcPr>
            <w:tcW w:w="5272" w:type="dxa"/>
            <w:vAlign w:val="center"/>
          </w:tcPr>
          <w:p w14:paraId="09E76A52" w14:textId="77777777" w:rsidR="00510EBF" w:rsidRPr="00F87AE1" w:rsidRDefault="00510EBF" w:rsidP="00B86F1E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 w:rsidRPr="00F87AE1">
              <w:rPr>
                <w:rFonts w:ascii="Calibri" w:hAnsi="Calibri" w:cs="Calibri"/>
                <w:sz w:val="24"/>
                <w:szCs w:val="24"/>
              </w:rPr>
              <w:t>Stavební práce</w:t>
            </w:r>
          </w:p>
        </w:tc>
      </w:tr>
      <w:tr w:rsidR="00510EBF" w:rsidRPr="00F87AE1" w14:paraId="093E3387" w14:textId="77777777" w:rsidTr="000E4A42">
        <w:trPr>
          <w:trHeight w:val="284"/>
        </w:trPr>
        <w:tc>
          <w:tcPr>
            <w:tcW w:w="3936" w:type="dxa"/>
            <w:vAlign w:val="center"/>
          </w:tcPr>
          <w:p w14:paraId="61172991" w14:textId="2C27A994" w:rsidR="00510EBF" w:rsidRPr="00F87AE1" w:rsidRDefault="000E4A42" w:rsidP="00B86F1E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Odkaz na</w:t>
            </w:r>
            <w:r w:rsidR="00510EBF" w:rsidRPr="00F87AE1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zakázku</w:t>
            </w:r>
          </w:p>
        </w:tc>
        <w:tc>
          <w:tcPr>
            <w:tcW w:w="5272" w:type="dxa"/>
            <w:vAlign w:val="center"/>
          </w:tcPr>
          <w:p w14:paraId="50A29BC2" w14:textId="1EC43384" w:rsidR="00B631C5" w:rsidRPr="00B631C5" w:rsidRDefault="00955552" w:rsidP="00633732">
            <w:pPr>
              <w:spacing w:after="0"/>
            </w:pPr>
            <w:hyperlink r:id="rId8" w:history="1">
              <w:r w:rsidR="00B631C5" w:rsidRPr="00BE31F6">
                <w:rPr>
                  <w:rStyle w:val="Hypertextovodkaz"/>
                </w:rPr>
                <w:t>https://zakazky.nejdek.cz/vz00000056</w:t>
              </w:r>
            </w:hyperlink>
          </w:p>
        </w:tc>
      </w:tr>
      <w:tr w:rsidR="00510EBF" w:rsidRPr="00F87AE1" w14:paraId="7B7E1717" w14:textId="77777777" w:rsidTr="000E4A42">
        <w:trPr>
          <w:trHeight w:val="284"/>
        </w:trPr>
        <w:tc>
          <w:tcPr>
            <w:tcW w:w="3936" w:type="dxa"/>
            <w:vAlign w:val="center"/>
          </w:tcPr>
          <w:p w14:paraId="324B718C" w14:textId="77777777" w:rsidR="00510EBF" w:rsidRPr="00F87AE1" w:rsidRDefault="00510EBF" w:rsidP="00B86F1E">
            <w:pPr>
              <w:spacing w:after="0"/>
              <w:rPr>
                <w:rFonts w:ascii="Calibri" w:hAnsi="Calibri" w:cs="Calibri"/>
                <w:b/>
                <w:sz w:val="24"/>
                <w:szCs w:val="24"/>
              </w:rPr>
            </w:pPr>
            <w:r w:rsidRPr="00F87AE1">
              <w:rPr>
                <w:rFonts w:ascii="Calibri" w:hAnsi="Calibri" w:cs="Calibri"/>
                <w:b/>
                <w:sz w:val="24"/>
                <w:szCs w:val="24"/>
              </w:rPr>
              <w:t>Datum zahájení řízení</w:t>
            </w:r>
          </w:p>
        </w:tc>
        <w:tc>
          <w:tcPr>
            <w:tcW w:w="5272" w:type="dxa"/>
            <w:vAlign w:val="center"/>
          </w:tcPr>
          <w:p w14:paraId="134FE7D8" w14:textId="1A914837" w:rsidR="00510EBF" w:rsidRPr="00F87AE1" w:rsidRDefault="00B631C5" w:rsidP="004D31B7">
            <w:pPr>
              <w:spacing w:after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24. 7. 2023</w:t>
            </w:r>
          </w:p>
        </w:tc>
      </w:tr>
    </w:tbl>
    <w:p w14:paraId="2F48D474" w14:textId="77777777" w:rsidR="00510EBF" w:rsidRPr="00F87AE1" w:rsidRDefault="00510EBF" w:rsidP="00510EBF">
      <w:pPr>
        <w:rPr>
          <w:rFonts w:ascii="Calibri" w:hAnsi="Calibri" w:cs="Calibri"/>
          <w:sz w:val="24"/>
          <w:szCs w:val="24"/>
        </w:rPr>
      </w:pPr>
    </w:p>
    <w:p w14:paraId="180B2CCD" w14:textId="77777777" w:rsidR="00510EBF" w:rsidRPr="00F87AE1" w:rsidRDefault="00510EBF" w:rsidP="00510EBF">
      <w:pPr>
        <w:pStyle w:val="Nzev"/>
        <w:jc w:val="center"/>
        <w:rPr>
          <w:rFonts w:ascii="Calibri" w:hAnsi="Calibri" w:cs="Calibri"/>
          <w:b/>
          <w:color w:val="auto"/>
          <w:sz w:val="24"/>
          <w:szCs w:val="24"/>
        </w:rPr>
      </w:pPr>
    </w:p>
    <w:p w14:paraId="7FC272F6" w14:textId="77777777" w:rsidR="00510EBF" w:rsidRPr="00F87AE1" w:rsidRDefault="00510EBF" w:rsidP="00510EBF">
      <w:pPr>
        <w:jc w:val="center"/>
        <w:rPr>
          <w:rFonts w:ascii="Calibri" w:hAnsi="Calibri" w:cs="Calibri"/>
          <w:sz w:val="24"/>
          <w:szCs w:val="24"/>
        </w:rPr>
      </w:pPr>
      <w:r w:rsidRPr="00F87AE1">
        <w:rPr>
          <w:rFonts w:ascii="Calibri" w:hAnsi="Calibri" w:cs="Calibri"/>
          <w:sz w:val="24"/>
          <w:szCs w:val="24"/>
        </w:rPr>
        <w:t>Zakázka je zadávána v certifikovaném elektronickém nástroji E-ZAK, který je dostupný na</w:t>
      </w:r>
      <w:r w:rsidR="004D31B7" w:rsidRPr="00F87AE1">
        <w:rPr>
          <w:rFonts w:ascii="Calibri" w:hAnsi="Calibri" w:cs="Calibri"/>
          <w:sz w:val="24"/>
          <w:szCs w:val="24"/>
        </w:rPr>
        <w:t xml:space="preserve"> </w:t>
      </w:r>
      <w:hyperlink r:id="rId9" w:history="1">
        <w:r w:rsidR="004D31B7" w:rsidRPr="00F87AE1">
          <w:rPr>
            <w:rStyle w:val="Hypertextovodkaz"/>
            <w:rFonts w:ascii="Calibri" w:hAnsi="Calibri" w:cs="Calibri"/>
            <w:sz w:val="24"/>
            <w:szCs w:val="24"/>
          </w:rPr>
          <w:t>https://zakazky.nejdek.cz/</w:t>
        </w:r>
      </w:hyperlink>
      <w:r w:rsidRPr="00F87AE1">
        <w:rPr>
          <w:rFonts w:ascii="Calibri" w:hAnsi="Calibri" w:cs="Calibri"/>
          <w:sz w:val="24"/>
          <w:szCs w:val="24"/>
        </w:rPr>
        <w:t>.</w:t>
      </w:r>
    </w:p>
    <w:p w14:paraId="61C133F0" w14:textId="77777777" w:rsidR="00510EBF" w:rsidRPr="00F87AE1" w:rsidRDefault="00510EBF" w:rsidP="00510EBF">
      <w:pPr>
        <w:pStyle w:val="Bezmezer"/>
        <w:jc w:val="center"/>
        <w:rPr>
          <w:rFonts w:ascii="Calibri" w:hAnsi="Calibri" w:cs="Calibri"/>
          <w:sz w:val="24"/>
          <w:szCs w:val="24"/>
          <w:u w:val="single"/>
        </w:rPr>
      </w:pPr>
    </w:p>
    <w:p w14:paraId="4BF25FAB" w14:textId="77777777" w:rsidR="00510EBF" w:rsidRPr="00F87AE1" w:rsidRDefault="00510EBF" w:rsidP="00AD5089">
      <w:pPr>
        <w:pStyle w:val="Bezmezer"/>
        <w:spacing w:line="276" w:lineRule="auto"/>
        <w:jc w:val="center"/>
        <w:rPr>
          <w:rFonts w:ascii="Calibri" w:hAnsi="Calibri" w:cs="Calibri"/>
          <w:sz w:val="24"/>
          <w:szCs w:val="24"/>
          <w:u w:val="single"/>
        </w:rPr>
      </w:pPr>
      <w:r w:rsidRPr="00F87AE1">
        <w:rPr>
          <w:rFonts w:ascii="Calibri" w:hAnsi="Calibri" w:cs="Calibri"/>
          <w:sz w:val="24"/>
          <w:szCs w:val="24"/>
          <w:u w:val="single"/>
        </w:rPr>
        <w:t>Zadavatel:</w:t>
      </w:r>
    </w:p>
    <w:p w14:paraId="2C4D0906" w14:textId="77777777" w:rsidR="00424942" w:rsidRPr="00F87AE1" w:rsidRDefault="00424942" w:rsidP="00F87AE1">
      <w:pPr>
        <w:shd w:val="clear" w:color="auto" w:fill="FFFFFF"/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424942">
        <w:rPr>
          <w:rFonts w:ascii="Calibri" w:hAnsi="Calibri" w:cs="Calibri"/>
          <w:b/>
          <w:sz w:val="24"/>
          <w:szCs w:val="24"/>
        </w:rPr>
        <w:t>Město Nejdek</w:t>
      </w:r>
    </w:p>
    <w:p w14:paraId="22600638" w14:textId="77777777" w:rsidR="00424942" w:rsidRPr="00F87AE1" w:rsidRDefault="00424942" w:rsidP="00F87AE1">
      <w:pPr>
        <w:shd w:val="clear" w:color="auto" w:fill="FFFFFF"/>
        <w:spacing w:after="0" w:line="276" w:lineRule="auto"/>
        <w:jc w:val="center"/>
        <w:rPr>
          <w:rFonts w:ascii="Calibri" w:hAnsi="Calibri" w:cs="Calibri"/>
          <w:sz w:val="24"/>
          <w:szCs w:val="24"/>
        </w:rPr>
      </w:pPr>
      <w:r w:rsidRPr="00424942">
        <w:rPr>
          <w:rFonts w:ascii="Calibri" w:hAnsi="Calibri" w:cs="Calibri"/>
          <w:sz w:val="24"/>
          <w:szCs w:val="24"/>
        </w:rPr>
        <w:t>náměstí Karla IV. 239</w:t>
      </w:r>
      <w:r w:rsidRPr="00424942">
        <w:rPr>
          <w:rFonts w:ascii="Calibri" w:hAnsi="Calibri" w:cs="Calibri"/>
          <w:sz w:val="24"/>
          <w:szCs w:val="24"/>
        </w:rPr>
        <w:br/>
        <w:t>362</w:t>
      </w:r>
      <w:r w:rsidRPr="00F87AE1">
        <w:rPr>
          <w:rFonts w:ascii="Calibri" w:hAnsi="Calibri" w:cs="Calibri"/>
          <w:sz w:val="24"/>
          <w:szCs w:val="24"/>
        </w:rPr>
        <w:t xml:space="preserve"> </w:t>
      </w:r>
      <w:r w:rsidRPr="00424942">
        <w:rPr>
          <w:rFonts w:ascii="Calibri" w:hAnsi="Calibri" w:cs="Calibri"/>
          <w:sz w:val="24"/>
          <w:szCs w:val="24"/>
        </w:rPr>
        <w:t>21 Nejdek</w:t>
      </w:r>
    </w:p>
    <w:p w14:paraId="58DB606B" w14:textId="77777777" w:rsidR="00424942" w:rsidRPr="00F87AE1" w:rsidRDefault="00424942" w:rsidP="00F87AE1">
      <w:pPr>
        <w:shd w:val="clear" w:color="auto" w:fill="FFFFFF"/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  <w:sectPr w:rsidR="00424942" w:rsidRPr="00F87AE1" w:rsidSect="00F050F5">
          <w:headerReference w:type="default" r:id="rId10"/>
          <w:footerReference w:type="default" r:id="rId11"/>
          <w:pgSz w:w="11906" w:h="16838"/>
          <w:pgMar w:top="1417" w:right="1417" w:bottom="851" w:left="1417" w:header="708" w:footer="708" w:gutter="0"/>
          <w:cols w:space="708"/>
          <w:docGrid w:linePitch="360"/>
        </w:sectPr>
      </w:pPr>
      <w:r w:rsidRPr="00424942">
        <w:rPr>
          <w:rFonts w:ascii="Calibri" w:hAnsi="Calibri" w:cs="Calibri"/>
          <w:b/>
          <w:sz w:val="24"/>
          <w:szCs w:val="24"/>
        </w:rPr>
        <w:t>IČO: 00254801</w:t>
      </w:r>
    </w:p>
    <w:p w14:paraId="3F8DCBF4" w14:textId="77777777" w:rsidR="00BF466D" w:rsidRDefault="00BF466D" w:rsidP="00BF466D">
      <w:pPr>
        <w:pStyle w:val="Nadpis1"/>
        <w:spacing w:before="0" w:after="240" w:line="276" w:lineRule="auto"/>
        <w:ind w:left="431" w:hanging="431"/>
      </w:pPr>
      <w:r>
        <w:lastRenderedPageBreak/>
        <w:t>ÚVOD</w:t>
      </w:r>
    </w:p>
    <w:p w14:paraId="3DD61BEB" w14:textId="08A16E7B" w:rsidR="00BF466D" w:rsidRDefault="00BF466D" w:rsidP="00BF466D">
      <w:pPr>
        <w:spacing w:after="240" w:line="276" w:lineRule="auto"/>
        <w:jc w:val="both"/>
      </w:pPr>
      <w:r>
        <w:t xml:space="preserve">Zadavatel Vám poskytuje na základě </w:t>
      </w:r>
      <w:r w:rsidRPr="002541FF">
        <w:t>předchozí žádosti</w:t>
      </w:r>
      <w:r>
        <w:t xml:space="preserve"> dodavatele o vysvětlení zadávací dokumentace k výše uvedenému zadávacímu řízení.</w:t>
      </w:r>
    </w:p>
    <w:p w14:paraId="59F9DCC3" w14:textId="77777777" w:rsidR="00BF466D" w:rsidRDefault="00BF466D" w:rsidP="00BF466D">
      <w:pPr>
        <w:pStyle w:val="Nadpis1"/>
        <w:spacing w:before="0" w:after="240" w:line="276" w:lineRule="auto"/>
        <w:ind w:left="431" w:hanging="431"/>
      </w:pPr>
      <w:r w:rsidRPr="002541FF">
        <w:t>VYSVĚTLENÍ</w:t>
      </w:r>
      <w:r>
        <w:t xml:space="preserve"> </w:t>
      </w:r>
      <w:r w:rsidRPr="002541FF">
        <w:t>/</w:t>
      </w:r>
      <w:r>
        <w:t xml:space="preserve"> </w:t>
      </w:r>
      <w:r w:rsidRPr="002541FF">
        <w:t>ZMĚNA</w:t>
      </w:r>
      <w:r>
        <w:t xml:space="preserve"> </w:t>
      </w:r>
      <w:r w:rsidRPr="002541FF">
        <w:t>/</w:t>
      </w:r>
      <w:r>
        <w:t xml:space="preserve"> </w:t>
      </w:r>
      <w:r w:rsidRPr="002541FF">
        <w:t>DOPLNĚNÍ</w:t>
      </w:r>
      <w:r>
        <w:t xml:space="preserve"> ZADÁVACÍ DOKUMENTACE</w:t>
      </w:r>
    </w:p>
    <w:p w14:paraId="61970F3C" w14:textId="7EB9AE71" w:rsidR="00BF466D" w:rsidRDefault="00BF466D" w:rsidP="00BF466D">
      <w:pPr>
        <w:spacing w:line="276" w:lineRule="auto"/>
        <w:jc w:val="both"/>
        <w:rPr>
          <w:b/>
        </w:rPr>
      </w:pPr>
      <w:r>
        <w:rPr>
          <w:b/>
        </w:rPr>
        <w:t xml:space="preserve">Dotaz na zadávací dokumentaci podaný dne </w:t>
      </w:r>
      <w:r w:rsidR="00B631C5">
        <w:rPr>
          <w:b/>
        </w:rPr>
        <w:t>31. 7. 2023</w:t>
      </w:r>
      <w:r>
        <w:rPr>
          <w:b/>
        </w:rPr>
        <w:t>:</w:t>
      </w:r>
    </w:p>
    <w:p w14:paraId="7B306E4C" w14:textId="6C48CA45" w:rsidR="00BF466D" w:rsidRDefault="00BF466D" w:rsidP="00BF466D">
      <w:pPr>
        <w:spacing w:after="0" w:line="276" w:lineRule="auto"/>
        <w:jc w:val="both"/>
        <w:rPr>
          <w:bCs/>
          <w:u w:val="single"/>
        </w:rPr>
      </w:pPr>
      <w:r w:rsidRPr="00367336">
        <w:rPr>
          <w:bCs/>
          <w:u w:val="single"/>
        </w:rPr>
        <w:t>Dotaz č. 1</w:t>
      </w:r>
      <w:r w:rsidR="00955552">
        <w:rPr>
          <w:bCs/>
          <w:u w:val="single"/>
        </w:rPr>
        <w:t>:</w:t>
      </w:r>
    </w:p>
    <w:p w14:paraId="39CB15EB" w14:textId="77777777" w:rsidR="00B631C5" w:rsidRPr="00B631C5" w:rsidRDefault="00B631C5" w:rsidP="00B631C5">
      <w:pPr>
        <w:spacing w:after="0"/>
        <w:jc w:val="both"/>
      </w:pPr>
      <w:r w:rsidRPr="00B631C5">
        <w:t>Jaká je hodnota PAU u asfaltových krytů (konkrétních MK), které se mají odfrézovat a následně uložit na skládku?</w:t>
      </w:r>
    </w:p>
    <w:p w14:paraId="27C5A02D" w14:textId="77777777" w:rsidR="00B83A65" w:rsidRPr="00090DDF" w:rsidRDefault="00B83A65" w:rsidP="00090DDF">
      <w:pPr>
        <w:spacing w:after="0"/>
        <w:jc w:val="both"/>
      </w:pPr>
    </w:p>
    <w:p w14:paraId="456CAED1" w14:textId="50EEA33F" w:rsidR="00BF466D" w:rsidRDefault="00BF466D" w:rsidP="00BF466D">
      <w:pPr>
        <w:spacing w:line="276" w:lineRule="auto"/>
        <w:jc w:val="both"/>
        <w:rPr>
          <w:b/>
        </w:rPr>
      </w:pPr>
      <w:r>
        <w:rPr>
          <w:b/>
        </w:rPr>
        <w:t>Odpověď zadavatele:</w:t>
      </w:r>
    </w:p>
    <w:p w14:paraId="08579594" w14:textId="3F84BB5E" w:rsidR="00B631C5" w:rsidRDefault="00BF466D" w:rsidP="00B631C5">
      <w:pPr>
        <w:spacing w:after="0" w:line="276" w:lineRule="auto"/>
        <w:jc w:val="both"/>
        <w:rPr>
          <w:u w:val="single"/>
        </w:rPr>
      </w:pPr>
      <w:r>
        <w:rPr>
          <w:u w:val="single"/>
        </w:rPr>
        <w:t xml:space="preserve">Odpověď na </w:t>
      </w:r>
      <w:r w:rsidRPr="00863E59">
        <w:rPr>
          <w:u w:val="single"/>
        </w:rPr>
        <w:t>dotaz</w:t>
      </w:r>
      <w:r w:rsidR="00955552">
        <w:rPr>
          <w:u w:val="single"/>
        </w:rPr>
        <w:t xml:space="preserve"> č. 1:</w:t>
      </w:r>
    </w:p>
    <w:p w14:paraId="4663DFEC" w14:textId="0D9AB2B0" w:rsidR="00B631C5" w:rsidRDefault="00B631C5" w:rsidP="00B631C5">
      <w:pPr>
        <w:spacing w:after="0" w:line="276" w:lineRule="auto"/>
        <w:jc w:val="both"/>
      </w:pPr>
      <w:r w:rsidRPr="00B631C5">
        <w:t>Na vyfrézovaný materiál není stanovena hodnota PAU, materiál bude uložen na zadavatelem určenou mezideponii v k. ú Nejdek. Rozbory PAU a skládkov</w:t>
      </w:r>
      <w:r w:rsidR="000E4A42">
        <w:t>n</w:t>
      </w:r>
      <w:r w:rsidRPr="00B631C5">
        <w:t>é si zajistí zadavatel sám</w:t>
      </w:r>
      <w:r w:rsidR="000E4A42">
        <w:t xml:space="preserve"> ve své režii</w:t>
      </w:r>
      <w:r w:rsidRPr="00B631C5">
        <w:t>.</w:t>
      </w:r>
    </w:p>
    <w:p w14:paraId="769601F6" w14:textId="77777777" w:rsidR="000E4A42" w:rsidRDefault="000E4A42" w:rsidP="00B631C5">
      <w:pPr>
        <w:spacing w:after="0" w:line="276" w:lineRule="auto"/>
        <w:jc w:val="both"/>
      </w:pPr>
    </w:p>
    <w:p w14:paraId="0CF65309" w14:textId="55A49320" w:rsidR="00A5087A" w:rsidRDefault="00B631C5" w:rsidP="00B631C5">
      <w:pPr>
        <w:spacing w:after="0" w:line="276" w:lineRule="auto"/>
        <w:jc w:val="both"/>
      </w:pPr>
      <w:r w:rsidRPr="00B631C5">
        <w:t>Z</w:t>
      </w:r>
      <w:r>
        <w:t xml:space="preserve"> </w:t>
      </w:r>
      <w:r w:rsidRPr="00B631C5">
        <w:t xml:space="preserve">výkazů výměr </w:t>
      </w:r>
      <w:r w:rsidR="000E4A42" w:rsidRPr="00B631C5">
        <w:t>byla odstraněna položka skládkovné</w:t>
      </w:r>
      <w:r w:rsidR="00955552">
        <w:t>:</w:t>
      </w:r>
    </w:p>
    <w:p w14:paraId="684E5512" w14:textId="3363D945" w:rsidR="00A5087A" w:rsidRPr="00955552" w:rsidRDefault="00A5087A" w:rsidP="00B631C5">
      <w:pPr>
        <w:spacing w:after="0" w:line="276" w:lineRule="auto"/>
        <w:jc w:val="both"/>
        <w:rPr>
          <w:b/>
          <w:bCs/>
          <w:color w:val="00B050"/>
        </w:rPr>
      </w:pPr>
      <w:r w:rsidRPr="00955552">
        <w:rPr>
          <w:b/>
          <w:bCs/>
          <w:color w:val="00B050"/>
        </w:rPr>
        <w:t>P7a_Oprava MK Fojtov u statku_VV_230801.xlsx</w:t>
      </w:r>
    </w:p>
    <w:p w14:paraId="645D8D50" w14:textId="377420D6" w:rsidR="00A5087A" w:rsidRPr="00955552" w:rsidRDefault="00A5087A" w:rsidP="00B631C5">
      <w:pPr>
        <w:spacing w:after="0" w:line="276" w:lineRule="auto"/>
        <w:jc w:val="both"/>
        <w:rPr>
          <w:b/>
          <w:bCs/>
          <w:color w:val="00B050"/>
        </w:rPr>
      </w:pPr>
      <w:r w:rsidRPr="00955552">
        <w:rPr>
          <w:b/>
          <w:bCs/>
          <w:color w:val="00B050"/>
        </w:rPr>
        <w:t>P7b_MK Tisová u REHOSu_VV_230801.xlsx</w:t>
      </w:r>
    </w:p>
    <w:p w14:paraId="4ADEA7E7" w14:textId="77777777" w:rsidR="00A5087A" w:rsidRDefault="00A5087A" w:rsidP="00B631C5">
      <w:pPr>
        <w:spacing w:after="0" w:line="276" w:lineRule="auto"/>
        <w:jc w:val="both"/>
      </w:pPr>
    </w:p>
    <w:p w14:paraId="0ACDEBB7" w14:textId="3CAEF6C5" w:rsidR="00B631C5" w:rsidRPr="00B631C5" w:rsidRDefault="00B631C5" w:rsidP="00B631C5">
      <w:pPr>
        <w:spacing w:after="0" w:line="276" w:lineRule="auto"/>
        <w:jc w:val="both"/>
      </w:pPr>
      <w:r w:rsidRPr="00955552">
        <w:rPr>
          <w:b/>
          <w:bCs/>
        </w:rPr>
        <w:t>P7c_Oprava MK Tisová u Odla VV</w:t>
      </w:r>
      <w:r w:rsidRPr="00B631C5">
        <w:t xml:space="preserve"> </w:t>
      </w:r>
      <w:r w:rsidR="00A5087A">
        <w:t xml:space="preserve">- </w:t>
      </w:r>
      <w:r w:rsidRPr="00B631C5">
        <w:t>je platný</w:t>
      </w:r>
      <w:r w:rsidR="00A5087A">
        <w:t>,</w:t>
      </w:r>
      <w:r w:rsidRPr="00B631C5">
        <w:t xml:space="preserve"> beze změn.</w:t>
      </w:r>
    </w:p>
    <w:p w14:paraId="128810E6" w14:textId="77777777" w:rsidR="00BF466D" w:rsidRDefault="00BF466D" w:rsidP="00BF466D">
      <w:pPr>
        <w:pStyle w:val="Nadpis1"/>
        <w:spacing w:before="360" w:after="240" w:line="276" w:lineRule="auto"/>
        <w:ind w:left="431" w:hanging="431"/>
      </w:pPr>
      <w:r>
        <w:t>LHŮTA PRO PODÁNÍ NABÍDKY</w:t>
      </w:r>
    </w:p>
    <w:p w14:paraId="315B63FF" w14:textId="707273A2" w:rsidR="00B83A65" w:rsidRDefault="00BF466D" w:rsidP="00BF466D">
      <w:pPr>
        <w:spacing w:after="240" w:line="276" w:lineRule="auto"/>
        <w:jc w:val="both"/>
      </w:pPr>
      <w:r>
        <w:t xml:space="preserve">Vzhledem ke skutečnosti, že </w:t>
      </w:r>
      <w:r w:rsidR="000E4A42">
        <w:t xml:space="preserve">dochází ke změně zadávací dokumentace prodlužuje </w:t>
      </w:r>
      <w:r>
        <w:t xml:space="preserve">zadavatel </w:t>
      </w:r>
      <w:r w:rsidR="000E4A42">
        <w:t xml:space="preserve">přiměřeně </w:t>
      </w:r>
      <w:r>
        <w:t>délku lhůty pro podání nabídek, která skončí:</w:t>
      </w:r>
    </w:p>
    <w:p w14:paraId="0EB7A312" w14:textId="65F2D5CA" w:rsidR="00BF466D" w:rsidRPr="00F050F5" w:rsidRDefault="00BF466D" w:rsidP="00B83A65">
      <w:pPr>
        <w:pStyle w:val="Standard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jc w:val="center"/>
        <w:rPr>
          <w:color w:val="000000" w:themeColor="text1"/>
        </w:rPr>
      </w:pPr>
      <w:r w:rsidRPr="00F050F5">
        <w:rPr>
          <w:rFonts w:ascii="Verdana" w:hAnsi="Verdana" w:cs="Arial"/>
          <w:b/>
          <w:color w:val="000000" w:themeColor="text1"/>
          <w:sz w:val="22"/>
          <w:szCs w:val="22"/>
        </w:rPr>
        <w:t xml:space="preserve">dne </w:t>
      </w:r>
      <w:r w:rsidR="00B631C5">
        <w:rPr>
          <w:rFonts w:ascii="Verdana" w:hAnsi="Verdana" w:cs="Arial"/>
          <w:b/>
          <w:color w:val="000000" w:themeColor="text1"/>
          <w:sz w:val="22"/>
          <w:szCs w:val="22"/>
        </w:rPr>
        <w:t>0</w:t>
      </w:r>
      <w:r w:rsidR="000E4A42">
        <w:rPr>
          <w:rFonts w:ascii="Verdana" w:hAnsi="Verdana" w:cs="Arial"/>
          <w:b/>
          <w:color w:val="000000" w:themeColor="text1"/>
          <w:sz w:val="22"/>
          <w:szCs w:val="22"/>
        </w:rPr>
        <w:t>7</w:t>
      </w:r>
      <w:r w:rsidR="00B631C5">
        <w:rPr>
          <w:rFonts w:ascii="Verdana" w:hAnsi="Verdana" w:cs="Arial"/>
          <w:b/>
          <w:color w:val="000000" w:themeColor="text1"/>
          <w:sz w:val="22"/>
          <w:szCs w:val="22"/>
        </w:rPr>
        <w:t>.08.2023 (p</w:t>
      </w:r>
      <w:r w:rsidR="000E4A42">
        <w:rPr>
          <w:rFonts w:ascii="Verdana" w:hAnsi="Verdana" w:cs="Arial"/>
          <w:b/>
          <w:color w:val="000000" w:themeColor="text1"/>
          <w:sz w:val="22"/>
          <w:szCs w:val="22"/>
        </w:rPr>
        <w:t>ondělí</w:t>
      </w:r>
      <w:r w:rsidR="00B631C5">
        <w:rPr>
          <w:rFonts w:ascii="Verdana" w:hAnsi="Verdana" w:cs="Arial"/>
          <w:b/>
          <w:color w:val="000000" w:themeColor="text1"/>
          <w:sz w:val="22"/>
          <w:szCs w:val="22"/>
        </w:rPr>
        <w:t>)</w:t>
      </w:r>
      <w:r w:rsidRPr="00F050F5">
        <w:rPr>
          <w:rFonts w:ascii="Verdana" w:hAnsi="Verdana" w:cs="Arial"/>
          <w:b/>
          <w:color w:val="000000" w:themeColor="text1"/>
          <w:sz w:val="22"/>
          <w:szCs w:val="22"/>
        </w:rPr>
        <w:t xml:space="preserve"> do </w:t>
      </w:r>
      <w:r w:rsidR="000E4A42">
        <w:rPr>
          <w:rFonts w:ascii="Verdana" w:hAnsi="Verdana" w:cs="Arial"/>
          <w:b/>
          <w:color w:val="000000" w:themeColor="text1"/>
          <w:sz w:val="22"/>
          <w:szCs w:val="22"/>
        </w:rPr>
        <w:t>10</w:t>
      </w:r>
      <w:r w:rsidRPr="00F050F5">
        <w:rPr>
          <w:rFonts w:ascii="Verdana" w:hAnsi="Verdana" w:cs="Arial"/>
          <w:b/>
          <w:color w:val="000000" w:themeColor="text1"/>
          <w:sz w:val="22"/>
          <w:szCs w:val="22"/>
        </w:rPr>
        <w:t>:00 hodin</w:t>
      </w:r>
    </w:p>
    <w:p w14:paraId="35F79ED0" w14:textId="2041EE14" w:rsidR="00BF466D" w:rsidRDefault="00BF466D" w:rsidP="00BF466D">
      <w:pPr>
        <w:spacing w:after="0"/>
      </w:pPr>
    </w:p>
    <w:p w14:paraId="386CC7EA" w14:textId="77777777" w:rsidR="00B83A65" w:rsidRDefault="00B83A65" w:rsidP="00BF466D">
      <w:pPr>
        <w:spacing w:after="0"/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1"/>
        <w:gridCol w:w="4778"/>
      </w:tblGrid>
      <w:tr w:rsidR="00BF466D" w:rsidRPr="00B86F1E" w14:paraId="0F62C0E5" w14:textId="77777777" w:rsidTr="00B83A65">
        <w:trPr>
          <w:trHeight w:val="1686"/>
        </w:trPr>
        <w:tc>
          <w:tcPr>
            <w:tcW w:w="4431" w:type="dxa"/>
          </w:tcPr>
          <w:p w14:paraId="70E6F19E" w14:textId="318939E3" w:rsidR="00BF466D" w:rsidRPr="00B86F1E" w:rsidRDefault="00F050F5" w:rsidP="00D663ED">
            <w:pPr>
              <w:pStyle w:val="Bezmezer"/>
              <w:rPr>
                <w:u w:val="single"/>
              </w:rPr>
            </w:pPr>
            <w:r>
              <w:rPr>
                <w:u w:val="single"/>
              </w:rPr>
              <w:t>Z</w:t>
            </w:r>
            <w:r w:rsidR="00BF466D" w:rsidRPr="00B86F1E">
              <w:rPr>
                <w:u w:val="single"/>
              </w:rPr>
              <w:t>adavatel:</w:t>
            </w:r>
          </w:p>
          <w:p w14:paraId="66D03820" w14:textId="3F54F0B8" w:rsidR="00BF466D" w:rsidRPr="00B86F1E" w:rsidRDefault="00BF466D" w:rsidP="00D663ED">
            <w:pPr>
              <w:pStyle w:val="Bezmezer"/>
              <w:rPr>
                <w:b/>
              </w:rPr>
            </w:pPr>
            <w:r>
              <w:rPr>
                <w:b/>
              </w:rPr>
              <w:t>Město Nejdek</w:t>
            </w:r>
          </w:p>
          <w:p w14:paraId="5D061C09" w14:textId="756999C0" w:rsidR="00BF466D" w:rsidRDefault="00BF466D" w:rsidP="00D663ED">
            <w:pPr>
              <w:pStyle w:val="Bezmezer"/>
              <w:rPr>
                <w:b/>
              </w:rPr>
            </w:pPr>
            <w:r>
              <w:rPr>
                <w:b/>
              </w:rPr>
              <w:t>nám</w:t>
            </w:r>
            <w:r w:rsidR="00CE3CCE">
              <w:rPr>
                <w:b/>
              </w:rPr>
              <w:t>ěstí Karla IV.</w:t>
            </w:r>
          </w:p>
          <w:p w14:paraId="4E6E5B23" w14:textId="330CE616" w:rsidR="00BF466D" w:rsidRPr="00B86F1E" w:rsidRDefault="00CE3CCE" w:rsidP="00D663ED">
            <w:pPr>
              <w:pStyle w:val="Bezmezer"/>
              <w:rPr>
                <w:b/>
              </w:rPr>
            </w:pPr>
            <w:r>
              <w:rPr>
                <w:b/>
              </w:rPr>
              <w:t>362 21 Nejdek</w:t>
            </w:r>
          </w:p>
          <w:p w14:paraId="7AAB2DB2" w14:textId="77777777" w:rsidR="00BF466D" w:rsidRPr="00B86F1E" w:rsidRDefault="00BF466D" w:rsidP="00D663ED">
            <w:pPr>
              <w:pStyle w:val="Bezmezer"/>
            </w:pPr>
          </w:p>
          <w:p w14:paraId="1404F9A8" w14:textId="77777777" w:rsidR="00BF466D" w:rsidRPr="00B86F1E" w:rsidRDefault="00BF466D" w:rsidP="00D663ED">
            <w:pPr>
              <w:pStyle w:val="Standard"/>
              <w:jc w:val="center"/>
              <w:rPr>
                <w:rFonts w:ascii="Verdana" w:hAnsi="Verdana" w:cs="Arial"/>
                <w:sz w:val="22"/>
                <w:szCs w:val="22"/>
              </w:rPr>
            </w:pPr>
          </w:p>
        </w:tc>
        <w:tc>
          <w:tcPr>
            <w:tcW w:w="4778" w:type="dxa"/>
          </w:tcPr>
          <w:p w14:paraId="1DEA5C67" w14:textId="77777777" w:rsidR="00BF466D" w:rsidRPr="00B86F1E" w:rsidRDefault="00BF466D" w:rsidP="00D663ED">
            <w:pPr>
              <w:pStyle w:val="Bezmezer"/>
            </w:pPr>
            <w:r w:rsidRPr="00B86F1E">
              <w:rPr>
                <w:u w:val="single"/>
              </w:rPr>
              <w:t>Podpis:</w:t>
            </w:r>
          </w:p>
          <w:p w14:paraId="2D86E5FF" w14:textId="2B3241DA" w:rsidR="00B83A65" w:rsidRDefault="00B83A65" w:rsidP="00D663ED">
            <w:pPr>
              <w:pStyle w:val="Bezmezer"/>
              <w:rPr>
                <w:rFonts w:cs="Arial"/>
              </w:rPr>
            </w:pPr>
          </w:p>
          <w:p w14:paraId="42151659" w14:textId="403E23DD" w:rsidR="00B83A65" w:rsidRDefault="00B83A65" w:rsidP="00D663ED">
            <w:pPr>
              <w:pStyle w:val="Bezmezer"/>
              <w:rPr>
                <w:rFonts w:cs="Arial"/>
              </w:rPr>
            </w:pPr>
          </w:p>
          <w:p w14:paraId="2AF2B68B" w14:textId="77777777" w:rsidR="00B83A65" w:rsidRDefault="00B83A65" w:rsidP="00D663ED">
            <w:pPr>
              <w:pStyle w:val="Bezmezer"/>
              <w:rPr>
                <w:rFonts w:cs="Arial"/>
              </w:rPr>
            </w:pPr>
          </w:p>
          <w:p w14:paraId="3D2E1027" w14:textId="5C905406" w:rsidR="00BF466D" w:rsidRDefault="00CE3CCE" w:rsidP="00D663ED">
            <w:pPr>
              <w:pStyle w:val="Bezmezer"/>
              <w:jc w:val="center"/>
            </w:pPr>
            <w:r>
              <w:t>Ludmila Vocelková</w:t>
            </w:r>
          </w:p>
          <w:p w14:paraId="6BDAE329" w14:textId="77777777" w:rsidR="00BF466D" w:rsidRDefault="00CE3CCE" w:rsidP="00F050F5">
            <w:pPr>
              <w:pStyle w:val="Bezmezer"/>
              <w:jc w:val="center"/>
            </w:pPr>
            <w:r>
              <w:t>S</w:t>
            </w:r>
            <w:r w:rsidR="00BF466D">
              <w:t>tarost</w:t>
            </w:r>
            <w:r>
              <w:t>k</w:t>
            </w:r>
            <w:r w:rsidR="00BF466D">
              <w:t>a města</w:t>
            </w:r>
          </w:p>
          <w:p w14:paraId="3024D095" w14:textId="7B78FEFB" w:rsidR="00F050F5" w:rsidRPr="00B86F1E" w:rsidRDefault="00F050F5" w:rsidP="00F050F5">
            <w:pPr>
              <w:pStyle w:val="Bezmezer"/>
              <w:jc w:val="center"/>
              <w:rPr>
                <w:rFonts w:cs="Arial"/>
              </w:rPr>
            </w:pPr>
          </w:p>
        </w:tc>
      </w:tr>
    </w:tbl>
    <w:p w14:paraId="2225B4A4" w14:textId="2BA813B7" w:rsidR="00317F09" w:rsidRPr="00626F47" w:rsidRDefault="00317F09" w:rsidP="00F050F5">
      <w:pPr>
        <w:pStyle w:val="Nadpis1"/>
        <w:numPr>
          <w:ilvl w:val="0"/>
          <w:numId w:val="0"/>
        </w:numPr>
        <w:spacing w:before="240" w:after="240"/>
        <w:rPr>
          <w:rFonts w:ascii="Calibri" w:hAnsi="Calibri" w:cs="Calibri"/>
          <w:sz w:val="24"/>
          <w:szCs w:val="24"/>
        </w:rPr>
      </w:pPr>
    </w:p>
    <w:sectPr w:rsidR="00317F09" w:rsidRPr="00626F47" w:rsidSect="00B83A65">
      <w:headerReference w:type="default" r:id="rId12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051A83" w14:textId="77777777" w:rsidR="00767579" w:rsidRDefault="00767579">
      <w:pPr>
        <w:spacing w:after="0"/>
      </w:pPr>
      <w:r>
        <w:separator/>
      </w:r>
    </w:p>
  </w:endnote>
  <w:endnote w:type="continuationSeparator" w:id="0">
    <w:p w14:paraId="5D82931F" w14:textId="77777777" w:rsidR="00767579" w:rsidRDefault="0076757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CA406" w14:textId="77777777" w:rsidR="00C17F35" w:rsidRPr="009530C4" w:rsidRDefault="00C17F35" w:rsidP="00C17F35">
    <w:pPr>
      <w:jc w:val="center"/>
      <w:rPr>
        <w:rFonts w:ascii="Calibri" w:hAnsi="Calibri" w:cs="Calibri"/>
        <w:sz w:val="20"/>
        <w:szCs w:val="20"/>
      </w:rPr>
    </w:pPr>
    <w:r w:rsidRPr="009530C4">
      <w:rPr>
        <w:rFonts w:ascii="Calibri" w:hAnsi="Calibri" w:cs="Calibri"/>
        <w:sz w:val="20"/>
        <w:szCs w:val="20"/>
      </w:rPr>
      <w:t xml:space="preserve">Stránka </w:t>
    </w:r>
    <w:r w:rsidRPr="009530C4">
      <w:rPr>
        <w:rFonts w:ascii="Calibri" w:hAnsi="Calibri" w:cs="Calibri"/>
        <w:sz w:val="20"/>
        <w:szCs w:val="20"/>
      </w:rPr>
      <w:fldChar w:fldCharType="begin"/>
    </w:r>
    <w:r w:rsidRPr="009530C4">
      <w:rPr>
        <w:rFonts w:ascii="Calibri" w:hAnsi="Calibri" w:cs="Calibri"/>
        <w:sz w:val="20"/>
        <w:szCs w:val="20"/>
      </w:rPr>
      <w:instrText xml:space="preserve"> PAGE </w:instrText>
    </w:r>
    <w:r w:rsidRPr="009530C4">
      <w:rPr>
        <w:rFonts w:ascii="Calibri" w:hAnsi="Calibri" w:cs="Calibri"/>
        <w:sz w:val="20"/>
        <w:szCs w:val="20"/>
      </w:rPr>
      <w:fldChar w:fldCharType="separate"/>
    </w:r>
    <w:r w:rsidR="009759A4">
      <w:rPr>
        <w:rFonts w:ascii="Calibri" w:hAnsi="Calibri" w:cs="Calibri"/>
        <w:noProof/>
        <w:sz w:val="20"/>
        <w:szCs w:val="20"/>
      </w:rPr>
      <w:t>11</w:t>
    </w:r>
    <w:r w:rsidRPr="009530C4">
      <w:rPr>
        <w:rFonts w:ascii="Calibri" w:hAnsi="Calibri" w:cs="Calibri"/>
        <w:sz w:val="20"/>
        <w:szCs w:val="20"/>
      </w:rPr>
      <w:fldChar w:fldCharType="end"/>
    </w:r>
    <w:r w:rsidRPr="009530C4">
      <w:rPr>
        <w:rFonts w:ascii="Calibri" w:hAnsi="Calibri" w:cs="Calibri"/>
        <w:sz w:val="20"/>
        <w:szCs w:val="20"/>
      </w:rPr>
      <w:t xml:space="preserve"> z </w:t>
    </w:r>
    <w:r w:rsidRPr="009530C4">
      <w:rPr>
        <w:rFonts w:ascii="Calibri" w:hAnsi="Calibri" w:cs="Calibri"/>
        <w:sz w:val="20"/>
        <w:szCs w:val="20"/>
      </w:rPr>
      <w:fldChar w:fldCharType="begin"/>
    </w:r>
    <w:r w:rsidRPr="009530C4">
      <w:rPr>
        <w:rFonts w:ascii="Calibri" w:hAnsi="Calibri" w:cs="Calibri"/>
        <w:sz w:val="20"/>
        <w:szCs w:val="20"/>
      </w:rPr>
      <w:instrText xml:space="preserve"> NUMPAGES  </w:instrText>
    </w:r>
    <w:r w:rsidRPr="009530C4">
      <w:rPr>
        <w:rFonts w:ascii="Calibri" w:hAnsi="Calibri" w:cs="Calibri"/>
        <w:sz w:val="20"/>
        <w:szCs w:val="20"/>
      </w:rPr>
      <w:fldChar w:fldCharType="separate"/>
    </w:r>
    <w:r w:rsidR="009759A4">
      <w:rPr>
        <w:rFonts w:ascii="Calibri" w:hAnsi="Calibri" w:cs="Calibri"/>
        <w:noProof/>
        <w:sz w:val="20"/>
        <w:szCs w:val="20"/>
      </w:rPr>
      <w:t>11</w:t>
    </w:r>
    <w:r w:rsidRPr="009530C4">
      <w:rPr>
        <w:rFonts w:ascii="Calibri" w:hAnsi="Calibri" w:cs="Calibr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FBDA3" w14:textId="77777777" w:rsidR="00767579" w:rsidRDefault="00767579">
      <w:pPr>
        <w:spacing w:after="0"/>
      </w:pPr>
      <w:r>
        <w:separator/>
      </w:r>
    </w:p>
  </w:footnote>
  <w:footnote w:type="continuationSeparator" w:id="0">
    <w:p w14:paraId="4493C5C0" w14:textId="77777777" w:rsidR="00767579" w:rsidRDefault="0076757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C0900" w14:textId="77777777" w:rsidR="00424942" w:rsidRDefault="009B3283" w:rsidP="00F87AE1">
    <w:pPr>
      <w:pStyle w:val="Zhlav"/>
      <w:jc w:val="center"/>
    </w:pPr>
    <w:r w:rsidRPr="00825E4B">
      <w:rPr>
        <w:noProof/>
        <w:lang w:eastAsia="cs-CZ"/>
      </w:rPr>
      <w:drawing>
        <wp:inline distT="0" distB="0" distL="0" distR="0" wp14:anchorId="00BC2B95" wp14:editId="4DE0AEEC">
          <wp:extent cx="847725" cy="1143000"/>
          <wp:effectExtent l="0" t="0" r="0" b="0"/>
          <wp:docPr id="6" name="obrázek 1" descr="C:\Documents and Settings\kt191\Dokumenty\99\znak_Nejdek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kt191\Dokumenty\99\znak_Nejdek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1143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BFB9F" w14:textId="77777777" w:rsidR="00F87AE1" w:rsidRDefault="00F87A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1391B"/>
    <w:multiLevelType w:val="hybridMultilevel"/>
    <w:tmpl w:val="7E72618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2E2154"/>
    <w:multiLevelType w:val="hybridMultilevel"/>
    <w:tmpl w:val="894464A6"/>
    <w:lvl w:ilvl="0" w:tplc="50D67A20">
      <w:numFmt w:val="bullet"/>
      <w:lvlText w:val="•"/>
      <w:lvlJc w:val="left"/>
      <w:pPr>
        <w:ind w:left="36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470D3F"/>
    <w:multiLevelType w:val="multilevel"/>
    <w:tmpl w:val="986E630E"/>
    <w:styleLink w:val="WWNum9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1D0506AF"/>
    <w:multiLevelType w:val="hybridMultilevel"/>
    <w:tmpl w:val="165879D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AA1DD8"/>
    <w:multiLevelType w:val="hybridMultilevel"/>
    <w:tmpl w:val="2F1E0C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609FA"/>
    <w:multiLevelType w:val="hybridMultilevel"/>
    <w:tmpl w:val="DB9C8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34DF1"/>
    <w:multiLevelType w:val="hybridMultilevel"/>
    <w:tmpl w:val="4E6CF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B8015A"/>
    <w:multiLevelType w:val="hybridMultilevel"/>
    <w:tmpl w:val="DC5A01CC"/>
    <w:lvl w:ilvl="0" w:tplc="29D2D5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34F89"/>
    <w:multiLevelType w:val="hybridMultilevel"/>
    <w:tmpl w:val="08AC2D32"/>
    <w:lvl w:ilvl="0" w:tplc="C8064066">
      <w:start w:val="1"/>
      <w:numFmt w:val="decimal"/>
      <w:lvlText w:val="%1."/>
      <w:lvlJc w:val="left"/>
      <w:pPr>
        <w:ind w:left="121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938" w:hanging="360"/>
      </w:pPr>
    </w:lvl>
    <w:lvl w:ilvl="2" w:tplc="0405001B">
      <w:start w:val="1"/>
      <w:numFmt w:val="lowerRoman"/>
      <w:lvlText w:val="%3."/>
      <w:lvlJc w:val="right"/>
      <w:pPr>
        <w:ind w:left="2658" w:hanging="180"/>
      </w:pPr>
    </w:lvl>
    <w:lvl w:ilvl="3" w:tplc="0405000F" w:tentative="1">
      <w:start w:val="1"/>
      <w:numFmt w:val="decimal"/>
      <w:lvlText w:val="%4."/>
      <w:lvlJc w:val="left"/>
      <w:pPr>
        <w:ind w:left="3378" w:hanging="360"/>
      </w:pPr>
    </w:lvl>
    <w:lvl w:ilvl="4" w:tplc="04050019" w:tentative="1">
      <w:start w:val="1"/>
      <w:numFmt w:val="lowerLetter"/>
      <w:lvlText w:val="%5."/>
      <w:lvlJc w:val="left"/>
      <w:pPr>
        <w:ind w:left="4098" w:hanging="360"/>
      </w:pPr>
    </w:lvl>
    <w:lvl w:ilvl="5" w:tplc="0405001B" w:tentative="1">
      <w:start w:val="1"/>
      <w:numFmt w:val="lowerRoman"/>
      <w:lvlText w:val="%6."/>
      <w:lvlJc w:val="right"/>
      <w:pPr>
        <w:ind w:left="4818" w:hanging="180"/>
      </w:pPr>
    </w:lvl>
    <w:lvl w:ilvl="6" w:tplc="0405000F" w:tentative="1">
      <w:start w:val="1"/>
      <w:numFmt w:val="decimal"/>
      <w:lvlText w:val="%7."/>
      <w:lvlJc w:val="left"/>
      <w:pPr>
        <w:ind w:left="5538" w:hanging="360"/>
      </w:pPr>
    </w:lvl>
    <w:lvl w:ilvl="7" w:tplc="04050019" w:tentative="1">
      <w:start w:val="1"/>
      <w:numFmt w:val="lowerLetter"/>
      <w:lvlText w:val="%8."/>
      <w:lvlJc w:val="left"/>
      <w:pPr>
        <w:ind w:left="6258" w:hanging="360"/>
      </w:pPr>
    </w:lvl>
    <w:lvl w:ilvl="8" w:tplc="0405001B" w:tentative="1">
      <w:start w:val="1"/>
      <w:numFmt w:val="lowerRoman"/>
      <w:lvlText w:val="%9."/>
      <w:lvlJc w:val="right"/>
      <w:pPr>
        <w:ind w:left="6978" w:hanging="180"/>
      </w:pPr>
    </w:lvl>
  </w:abstractNum>
  <w:abstractNum w:abstractNumId="9" w15:restartNumberingAfterBreak="0">
    <w:nsid w:val="525F3CF3"/>
    <w:multiLevelType w:val="hybridMultilevel"/>
    <w:tmpl w:val="62CA688A"/>
    <w:lvl w:ilvl="0" w:tplc="7CA673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E772E6"/>
    <w:multiLevelType w:val="hybridMultilevel"/>
    <w:tmpl w:val="657489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9150A"/>
    <w:multiLevelType w:val="hybridMultilevel"/>
    <w:tmpl w:val="DF1CC302"/>
    <w:lvl w:ilvl="0" w:tplc="E9D43134">
      <w:start w:val="10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95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607A3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858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6035653"/>
    <w:multiLevelType w:val="hybridMultilevel"/>
    <w:tmpl w:val="0018F0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4C42AC"/>
    <w:multiLevelType w:val="hybridMultilevel"/>
    <w:tmpl w:val="E0E2D44E"/>
    <w:lvl w:ilvl="0" w:tplc="2F4A76D2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690BFB"/>
    <w:multiLevelType w:val="hybridMultilevel"/>
    <w:tmpl w:val="C602E14E"/>
    <w:lvl w:ilvl="0" w:tplc="8D8CD7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2470E4"/>
    <w:multiLevelType w:val="hybridMultilevel"/>
    <w:tmpl w:val="4EFC82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2718512">
    <w:abstractNumId w:val="12"/>
  </w:num>
  <w:num w:numId="2" w16cid:durableId="293952463">
    <w:abstractNumId w:val="5"/>
  </w:num>
  <w:num w:numId="3" w16cid:durableId="1384063590">
    <w:abstractNumId w:val="2"/>
  </w:num>
  <w:num w:numId="4" w16cid:durableId="1407385807">
    <w:abstractNumId w:val="2"/>
    <w:lvlOverride w:ilvl="0">
      <w:startOverride w:val="1"/>
    </w:lvlOverride>
  </w:num>
  <w:num w:numId="5" w16cid:durableId="1306935769">
    <w:abstractNumId w:val="16"/>
  </w:num>
  <w:num w:numId="6" w16cid:durableId="1744790438">
    <w:abstractNumId w:val="3"/>
  </w:num>
  <w:num w:numId="7" w16cid:durableId="494420498">
    <w:abstractNumId w:val="13"/>
  </w:num>
  <w:num w:numId="8" w16cid:durableId="1388794678">
    <w:abstractNumId w:val="0"/>
  </w:num>
  <w:num w:numId="9" w16cid:durableId="1109470863">
    <w:abstractNumId w:val="6"/>
  </w:num>
  <w:num w:numId="10" w16cid:durableId="794325330">
    <w:abstractNumId w:val="1"/>
  </w:num>
  <w:num w:numId="11" w16cid:durableId="1391659006">
    <w:abstractNumId w:val="8"/>
  </w:num>
  <w:num w:numId="12" w16cid:durableId="1248807950">
    <w:abstractNumId w:val="14"/>
  </w:num>
  <w:num w:numId="13" w16cid:durableId="493377542">
    <w:abstractNumId w:val="11"/>
  </w:num>
  <w:num w:numId="14" w16cid:durableId="1345549152">
    <w:abstractNumId w:val="4"/>
  </w:num>
  <w:num w:numId="15" w16cid:durableId="1097561879">
    <w:abstractNumId w:val="10"/>
  </w:num>
  <w:num w:numId="16" w16cid:durableId="1650013607">
    <w:abstractNumId w:val="7"/>
  </w:num>
  <w:num w:numId="17" w16cid:durableId="1005936050">
    <w:abstractNumId w:val="15"/>
  </w:num>
  <w:num w:numId="18" w16cid:durableId="1391421388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EBF"/>
    <w:rsid w:val="00030D42"/>
    <w:rsid w:val="00032C5E"/>
    <w:rsid w:val="000361E4"/>
    <w:rsid w:val="00046E62"/>
    <w:rsid w:val="00064418"/>
    <w:rsid w:val="000873A6"/>
    <w:rsid w:val="00090DDF"/>
    <w:rsid w:val="00095136"/>
    <w:rsid w:val="000B7F22"/>
    <w:rsid w:val="000D4600"/>
    <w:rsid w:val="000E0F5E"/>
    <w:rsid w:val="000E4A42"/>
    <w:rsid w:val="000E557B"/>
    <w:rsid w:val="000F2B4D"/>
    <w:rsid w:val="0010454E"/>
    <w:rsid w:val="00136197"/>
    <w:rsid w:val="00143F11"/>
    <w:rsid w:val="00161494"/>
    <w:rsid w:val="0017127B"/>
    <w:rsid w:val="00173C43"/>
    <w:rsid w:val="001906B8"/>
    <w:rsid w:val="001B6E25"/>
    <w:rsid w:val="001D400A"/>
    <w:rsid w:val="001E0BEB"/>
    <w:rsid w:val="001F3013"/>
    <w:rsid w:val="001F6526"/>
    <w:rsid w:val="00211DE4"/>
    <w:rsid w:val="0021555B"/>
    <w:rsid w:val="00240ECF"/>
    <w:rsid w:val="0024757E"/>
    <w:rsid w:val="00251AAD"/>
    <w:rsid w:val="00264AE0"/>
    <w:rsid w:val="00275EA0"/>
    <w:rsid w:val="00276154"/>
    <w:rsid w:val="002979BE"/>
    <w:rsid w:val="002A0E83"/>
    <w:rsid w:val="002B1D3A"/>
    <w:rsid w:val="002B60E7"/>
    <w:rsid w:val="002B6C2B"/>
    <w:rsid w:val="002C0D20"/>
    <w:rsid w:val="002C77DE"/>
    <w:rsid w:val="00312052"/>
    <w:rsid w:val="00317F09"/>
    <w:rsid w:val="0037587C"/>
    <w:rsid w:val="00376988"/>
    <w:rsid w:val="00376FC7"/>
    <w:rsid w:val="0038716E"/>
    <w:rsid w:val="00395D66"/>
    <w:rsid w:val="003A282A"/>
    <w:rsid w:val="003B1EE2"/>
    <w:rsid w:val="003B3961"/>
    <w:rsid w:val="003D4C4C"/>
    <w:rsid w:val="003E01E7"/>
    <w:rsid w:val="003E54F9"/>
    <w:rsid w:val="00403111"/>
    <w:rsid w:val="00424942"/>
    <w:rsid w:val="004306B5"/>
    <w:rsid w:val="00442838"/>
    <w:rsid w:val="004429BD"/>
    <w:rsid w:val="004437C6"/>
    <w:rsid w:val="00447F00"/>
    <w:rsid w:val="00457A09"/>
    <w:rsid w:val="00475F34"/>
    <w:rsid w:val="004943D4"/>
    <w:rsid w:val="004B70EA"/>
    <w:rsid w:val="004C1318"/>
    <w:rsid w:val="004D31B7"/>
    <w:rsid w:val="004E19E3"/>
    <w:rsid w:val="00510EBF"/>
    <w:rsid w:val="00517179"/>
    <w:rsid w:val="00517930"/>
    <w:rsid w:val="00527057"/>
    <w:rsid w:val="005860DB"/>
    <w:rsid w:val="005959BF"/>
    <w:rsid w:val="005A5209"/>
    <w:rsid w:val="00617A3E"/>
    <w:rsid w:val="00626F47"/>
    <w:rsid w:val="00633732"/>
    <w:rsid w:val="00640E5D"/>
    <w:rsid w:val="00666A34"/>
    <w:rsid w:val="00671BFC"/>
    <w:rsid w:val="0067558A"/>
    <w:rsid w:val="00685E92"/>
    <w:rsid w:val="006A5285"/>
    <w:rsid w:val="006C27C5"/>
    <w:rsid w:val="006F354A"/>
    <w:rsid w:val="006F67A8"/>
    <w:rsid w:val="006F7911"/>
    <w:rsid w:val="00712737"/>
    <w:rsid w:val="007128A1"/>
    <w:rsid w:val="00733D2A"/>
    <w:rsid w:val="00740C74"/>
    <w:rsid w:val="0075279D"/>
    <w:rsid w:val="0076400E"/>
    <w:rsid w:val="00765774"/>
    <w:rsid w:val="0076657F"/>
    <w:rsid w:val="00767579"/>
    <w:rsid w:val="0077648D"/>
    <w:rsid w:val="00776ED4"/>
    <w:rsid w:val="007912C4"/>
    <w:rsid w:val="007C2AA2"/>
    <w:rsid w:val="007F11EC"/>
    <w:rsid w:val="00800E0F"/>
    <w:rsid w:val="00815604"/>
    <w:rsid w:val="00840905"/>
    <w:rsid w:val="00841E75"/>
    <w:rsid w:val="00844B1E"/>
    <w:rsid w:val="00850F49"/>
    <w:rsid w:val="00861D89"/>
    <w:rsid w:val="008A14DB"/>
    <w:rsid w:val="008B75F8"/>
    <w:rsid w:val="008F23DB"/>
    <w:rsid w:val="008F670B"/>
    <w:rsid w:val="008F6B66"/>
    <w:rsid w:val="00915F74"/>
    <w:rsid w:val="009530C4"/>
    <w:rsid w:val="00955552"/>
    <w:rsid w:val="00957E5E"/>
    <w:rsid w:val="009620EB"/>
    <w:rsid w:val="009759A4"/>
    <w:rsid w:val="009B3283"/>
    <w:rsid w:val="009C1B8B"/>
    <w:rsid w:val="009F2D46"/>
    <w:rsid w:val="00A01AED"/>
    <w:rsid w:val="00A104CE"/>
    <w:rsid w:val="00A35DCC"/>
    <w:rsid w:val="00A435D7"/>
    <w:rsid w:val="00A5087A"/>
    <w:rsid w:val="00A63CA9"/>
    <w:rsid w:val="00A82E77"/>
    <w:rsid w:val="00A8312D"/>
    <w:rsid w:val="00A86572"/>
    <w:rsid w:val="00A96550"/>
    <w:rsid w:val="00A9785C"/>
    <w:rsid w:val="00AB02DD"/>
    <w:rsid w:val="00AB7970"/>
    <w:rsid w:val="00AC082D"/>
    <w:rsid w:val="00AC5620"/>
    <w:rsid w:val="00AD5089"/>
    <w:rsid w:val="00AE1BA8"/>
    <w:rsid w:val="00AE665B"/>
    <w:rsid w:val="00AF114C"/>
    <w:rsid w:val="00AF730B"/>
    <w:rsid w:val="00B024EA"/>
    <w:rsid w:val="00B03FFA"/>
    <w:rsid w:val="00B20343"/>
    <w:rsid w:val="00B34B96"/>
    <w:rsid w:val="00B44F85"/>
    <w:rsid w:val="00B518A7"/>
    <w:rsid w:val="00B51BE8"/>
    <w:rsid w:val="00B631C5"/>
    <w:rsid w:val="00B83A65"/>
    <w:rsid w:val="00B83B71"/>
    <w:rsid w:val="00B86F1E"/>
    <w:rsid w:val="00B87FC9"/>
    <w:rsid w:val="00B91DE3"/>
    <w:rsid w:val="00B96801"/>
    <w:rsid w:val="00BA3D02"/>
    <w:rsid w:val="00BB5D1B"/>
    <w:rsid w:val="00BC37D1"/>
    <w:rsid w:val="00BE06F5"/>
    <w:rsid w:val="00BE0E9C"/>
    <w:rsid w:val="00BF466D"/>
    <w:rsid w:val="00C0373D"/>
    <w:rsid w:val="00C12FFE"/>
    <w:rsid w:val="00C164EA"/>
    <w:rsid w:val="00C17F35"/>
    <w:rsid w:val="00C22E82"/>
    <w:rsid w:val="00C446D6"/>
    <w:rsid w:val="00C6514B"/>
    <w:rsid w:val="00C92149"/>
    <w:rsid w:val="00CA790F"/>
    <w:rsid w:val="00CB1226"/>
    <w:rsid w:val="00CC78B5"/>
    <w:rsid w:val="00CC79A8"/>
    <w:rsid w:val="00CE2AB3"/>
    <w:rsid w:val="00CE3CCE"/>
    <w:rsid w:val="00CE4EE5"/>
    <w:rsid w:val="00CE5A08"/>
    <w:rsid w:val="00CE5FA3"/>
    <w:rsid w:val="00D05A0A"/>
    <w:rsid w:val="00D256DC"/>
    <w:rsid w:val="00D43861"/>
    <w:rsid w:val="00D43BB2"/>
    <w:rsid w:val="00D51D7E"/>
    <w:rsid w:val="00D6780C"/>
    <w:rsid w:val="00D700B2"/>
    <w:rsid w:val="00D70BA8"/>
    <w:rsid w:val="00D72308"/>
    <w:rsid w:val="00D77D59"/>
    <w:rsid w:val="00D83915"/>
    <w:rsid w:val="00E00CD8"/>
    <w:rsid w:val="00E346FA"/>
    <w:rsid w:val="00E464E8"/>
    <w:rsid w:val="00E47929"/>
    <w:rsid w:val="00E921D4"/>
    <w:rsid w:val="00E93D94"/>
    <w:rsid w:val="00E949A1"/>
    <w:rsid w:val="00EB285B"/>
    <w:rsid w:val="00EC67F7"/>
    <w:rsid w:val="00EE0852"/>
    <w:rsid w:val="00EE2076"/>
    <w:rsid w:val="00F050F5"/>
    <w:rsid w:val="00F229F9"/>
    <w:rsid w:val="00F23B85"/>
    <w:rsid w:val="00F4792E"/>
    <w:rsid w:val="00F510A8"/>
    <w:rsid w:val="00F87AE1"/>
    <w:rsid w:val="00FA094B"/>
    <w:rsid w:val="00FE7D0B"/>
    <w:rsid w:val="00FF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DDA9E"/>
  <w15:chartTrackingRefBased/>
  <w15:docId w15:val="{F8B3FEAB-E71A-48BB-9270-9440ED84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0EBF"/>
    <w:pPr>
      <w:spacing w:after="200"/>
    </w:pPr>
    <w:rPr>
      <w:rFonts w:ascii="Verdana" w:hAnsi="Verdana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10EBF"/>
    <w:pPr>
      <w:keepNext/>
      <w:keepLines/>
      <w:numPr>
        <w:numId w:val="1"/>
      </w:numPr>
      <w:spacing w:before="480" w:after="0"/>
      <w:outlineLvl w:val="0"/>
    </w:pPr>
    <w:rPr>
      <w:rFonts w:eastAsia="Times New Roman"/>
      <w:b/>
      <w:bCs/>
      <w:sz w:val="28"/>
      <w:szCs w:val="28"/>
      <w:lang w:val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10EBF"/>
    <w:pPr>
      <w:keepNext/>
      <w:keepLines/>
      <w:numPr>
        <w:ilvl w:val="1"/>
        <w:numId w:val="1"/>
      </w:numPr>
      <w:spacing w:before="200" w:after="0"/>
      <w:outlineLvl w:val="1"/>
    </w:pPr>
    <w:rPr>
      <w:rFonts w:eastAsia="Times New Roman"/>
      <w:b/>
      <w:bCs/>
      <w:color w:val="000000"/>
      <w:sz w:val="24"/>
      <w:szCs w:val="26"/>
      <w:lang w:val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10EBF"/>
    <w:pPr>
      <w:keepNext/>
      <w:keepLines/>
      <w:numPr>
        <w:ilvl w:val="2"/>
        <w:numId w:val="1"/>
      </w:numPr>
      <w:spacing w:before="200" w:after="0"/>
      <w:outlineLvl w:val="2"/>
    </w:pPr>
    <w:rPr>
      <w:rFonts w:eastAsia="Times New Roman"/>
      <w:b/>
      <w:bCs/>
      <w:i/>
      <w:color w:val="000000"/>
      <w:sz w:val="20"/>
      <w:szCs w:val="20"/>
      <w:u w:val="single"/>
      <w:lang w:val="x-none" w:eastAsia="x-non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10EB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10EB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10EB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x-none" w:eastAsia="x-none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10EB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10EB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  <w:lang w:val="x-none" w:eastAsia="x-none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10EB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510EBF"/>
    <w:rPr>
      <w:rFonts w:ascii="Verdana" w:eastAsia="Times New Roman" w:hAnsi="Verdana"/>
      <w:b/>
      <w:bCs/>
      <w:sz w:val="28"/>
      <w:szCs w:val="28"/>
      <w:lang w:val="x-none" w:eastAsia="en-US"/>
    </w:rPr>
  </w:style>
  <w:style w:type="character" w:customStyle="1" w:styleId="Nadpis2Char">
    <w:name w:val="Nadpis 2 Char"/>
    <w:link w:val="Nadpis2"/>
    <w:uiPriority w:val="9"/>
    <w:rsid w:val="00510EBF"/>
    <w:rPr>
      <w:rFonts w:ascii="Verdana" w:eastAsia="Times New Roman" w:hAnsi="Verdana"/>
      <w:b/>
      <w:bCs/>
      <w:color w:val="000000"/>
      <w:sz w:val="24"/>
      <w:szCs w:val="26"/>
      <w:lang w:val="x-none" w:eastAsia="en-US"/>
    </w:rPr>
  </w:style>
  <w:style w:type="character" w:customStyle="1" w:styleId="Nadpis3Char">
    <w:name w:val="Nadpis 3 Char"/>
    <w:link w:val="Nadpis3"/>
    <w:uiPriority w:val="9"/>
    <w:rsid w:val="00510EBF"/>
    <w:rPr>
      <w:rFonts w:ascii="Verdana" w:eastAsia="Times New Roman" w:hAnsi="Verdana"/>
      <w:b/>
      <w:bCs/>
      <w:i/>
      <w:color w:val="000000"/>
      <w:u w:val="single"/>
      <w:lang w:val="x-none" w:eastAsia="x-none"/>
    </w:rPr>
  </w:style>
  <w:style w:type="character" w:customStyle="1" w:styleId="Nadpis4Char">
    <w:name w:val="Nadpis 4 Char"/>
    <w:link w:val="Nadpis4"/>
    <w:uiPriority w:val="9"/>
    <w:semiHidden/>
    <w:rsid w:val="00510EBF"/>
    <w:rPr>
      <w:rFonts w:ascii="Cambria" w:eastAsia="Times New Roman" w:hAnsi="Cambria"/>
      <w:b/>
      <w:bCs/>
      <w:i/>
      <w:iCs/>
      <w:color w:val="4F81BD"/>
      <w:lang w:val="x-none" w:eastAsia="x-none"/>
    </w:rPr>
  </w:style>
  <w:style w:type="character" w:customStyle="1" w:styleId="Nadpis5Char">
    <w:name w:val="Nadpis 5 Char"/>
    <w:link w:val="Nadpis5"/>
    <w:uiPriority w:val="9"/>
    <w:semiHidden/>
    <w:rsid w:val="00510EBF"/>
    <w:rPr>
      <w:rFonts w:ascii="Cambria" w:eastAsia="Times New Roman" w:hAnsi="Cambria"/>
      <w:color w:val="243F60"/>
      <w:lang w:val="x-none" w:eastAsia="x-none"/>
    </w:rPr>
  </w:style>
  <w:style w:type="character" w:customStyle="1" w:styleId="Nadpis6Char">
    <w:name w:val="Nadpis 6 Char"/>
    <w:link w:val="Nadpis6"/>
    <w:uiPriority w:val="9"/>
    <w:semiHidden/>
    <w:rsid w:val="00510EBF"/>
    <w:rPr>
      <w:rFonts w:ascii="Cambria" w:eastAsia="Times New Roman" w:hAnsi="Cambria"/>
      <w:i/>
      <w:iCs/>
      <w:color w:val="243F60"/>
      <w:lang w:val="x-none" w:eastAsia="x-none"/>
    </w:rPr>
  </w:style>
  <w:style w:type="character" w:customStyle="1" w:styleId="Nadpis7Char">
    <w:name w:val="Nadpis 7 Char"/>
    <w:link w:val="Nadpis7"/>
    <w:uiPriority w:val="9"/>
    <w:semiHidden/>
    <w:rsid w:val="00510EBF"/>
    <w:rPr>
      <w:rFonts w:ascii="Cambria" w:eastAsia="Times New Roman" w:hAnsi="Cambria"/>
      <w:i/>
      <w:iCs/>
      <w:color w:val="404040"/>
      <w:lang w:val="x-none" w:eastAsia="x-none"/>
    </w:rPr>
  </w:style>
  <w:style w:type="character" w:customStyle="1" w:styleId="Nadpis8Char">
    <w:name w:val="Nadpis 8 Char"/>
    <w:link w:val="Nadpis8"/>
    <w:uiPriority w:val="9"/>
    <w:semiHidden/>
    <w:rsid w:val="00510EBF"/>
    <w:rPr>
      <w:rFonts w:ascii="Cambria" w:eastAsia="Times New Roman" w:hAnsi="Cambria"/>
      <w:color w:val="404040"/>
      <w:lang w:val="x-none" w:eastAsia="x-none"/>
    </w:rPr>
  </w:style>
  <w:style w:type="character" w:customStyle="1" w:styleId="Nadpis9Char">
    <w:name w:val="Nadpis 9 Char"/>
    <w:link w:val="Nadpis9"/>
    <w:uiPriority w:val="9"/>
    <w:semiHidden/>
    <w:rsid w:val="00510EBF"/>
    <w:rPr>
      <w:rFonts w:ascii="Cambria" w:eastAsia="Times New Roman" w:hAnsi="Cambria"/>
      <w:i/>
      <w:iCs/>
      <w:color w:val="404040"/>
      <w:lang w:val="x-none" w:eastAsia="x-none"/>
    </w:rPr>
  </w:style>
  <w:style w:type="paragraph" w:styleId="Nzev">
    <w:name w:val="Title"/>
    <w:basedOn w:val="Normln"/>
    <w:next w:val="Normln"/>
    <w:link w:val="NzevChar"/>
    <w:uiPriority w:val="10"/>
    <w:qFormat/>
    <w:rsid w:val="00510EBF"/>
    <w:pPr>
      <w:spacing w:after="300"/>
      <w:contextualSpacing/>
    </w:pPr>
    <w:rPr>
      <w:rFonts w:eastAsia="Times New Roman"/>
      <w:color w:val="000000"/>
      <w:spacing w:val="5"/>
      <w:kern w:val="28"/>
      <w:sz w:val="28"/>
      <w:szCs w:val="52"/>
      <w:lang w:val="x-none" w:eastAsia="x-none"/>
    </w:rPr>
  </w:style>
  <w:style w:type="character" w:customStyle="1" w:styleId="NzevChar">
    <w:name w:val="Název Char"/>
    <w:link w:val="Nzev"/>
    <w:uiPriority w:val="10"/>
    <w:rsid w:val="00510EBF"/>
    <w:rPr>
      <w:rFonts w:ascii="Verdana" w:eastAsia="Times New Roman" w:hAnsi="Verdana" w:cs="Times New Roman"/>
      <w:color w:val="000000"/>
      <w:spacing w:val="5"/>
      <w:kern w:val="28"/>
      <w:sz w:val="28"/>
      <w:szCs w:val="52"/>
    </w:rPr>
  </w:style>
  <w:style w:type="paragraph" w:customStyle="1" w:styleId="Standard">
    <w:name w:val="Standard"/>
    <w:uiPriority w:val="99"/>
    <w:rsid w:val="00510EBF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ar-SA"/>
    </w:rPr>
  </w:style>
  <w:style w:type="paragraph" w:customStyle="1" w:styleId="Normln0">
    <w:name w:val="Normální~"/>
    <w:basedOn w:val="Standard"/>
    <w:uiPriority w:val="99"/>
    <w:rsid w:val="00510EBF"/>
  </w:style>
  <w:style w:type="character" w:styleId="Hypertextovodkaz">
    <w:name w:val="Hyperlink"/>
    <w:uiPriority w:val="99"/>
    <w:rsid w:val="00510EBF"/>
    <w:rPr>
      <w:color w:val="0000FF"/>
      <w:u w:val="single"/>
    </w:rPr>
  </w:style>
  <w:style w:type="paragraph" w:styleId="Bezmezer">
    <w:name w:val="No Spacing"/>
    <w:uiPriority w:val="1"/>
    <w:qFormat/>
    <w:rsid w:val="00510EBF"/>
    <w:rPr>
      <w:rFonts w:ascii="Verdana" w:hAnsi="Verdana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510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9">
    <w:name w:val="WWNum9"/>
    <w:basedOn w:val="Bezseznamu"/>
    <w:rsid w:val="00510EBF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510EBF"/>
    <w:pPr>
      <w:ind w:left="720"/>
      <w:contextualSpacing/>
    </w:pPr>
  </w:style>
  <w:style w:type="paragraph" w:customStyle="1" w:styleId="Style17">
    <w:name w:val="Style17"/>
    <w:basedOn w:val="Standard"/>
    <w:rsid w:val="00510EBF"/>
  </w:style>
  <w:style w:type="character" w:customStyle="1" w:styleId="FontStyle60">
    <w:name w:val="Font Style60"/>
    <w:rsid w:val="00510EBF"/>
  </w:style>
  <w:style w:type="character" w:customStyle="1" w:styleId="FontStyle61">
    <w:name w:val="Font Style61"/>
    <w:rsid w:val="00510EBF"/>
  </w:style>
  <w:style w:type="paragraph" w:customStyle="1" w:styleId="Default">
    <w:name w:val="Default"/>
    <w:rsid w:val="00510EB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0EBF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510EBF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C17F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C17F35"/>
    <w:rPr>
      <w:rFonts w:ascii="Verdana" w:hAnsi="Verdana"/>
      <w:sz w:val="22"/>
      <w:szCs w:val="22"/>
      <w:lang w:eastAsia="en-US"/>
    </w:rPr>
  </w:style>
  <w:style w:type="paragraph" w:styleId="Zpat">
    <w:name w:val="footer"/>
    <w:basedOn w:val="Normln"/>
    <w:link w:val="ZpatChar"/>
    <w:unhideWhenUsed/>
    <w:rsid w:val="00C17F3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rsid w:val="00C17F35"/>
    <w:rPr>
      <w:rFonts w:ascii="Verdana" w:hAnsi="Verdana"/>
      <w:sz w:val="22"/>
      <w:szCs w:val="22"/>
      <w:lang w:eastAsia="en-US"/>
    </w:rPr>
  </w:style>
  <w:style w:type="character" w:styleId="Sledovanodkaz">
    <w:name w:val="FollowedHyperlink"/>
    <w:uiPriority w:val="99"/>
    <w:semiHidden/>
    <w:unhideWhenUsed/>
    <w:rsid w:val="0010454E"/>
    <w:rPr>
      <w:color w:val="954F72"/>
      <w:u w:val="single"/>
    </w:rPr>
  </w:style>
  <w:style w:type="character" w:customStyle="1" w:styleId="CharStyle13">
    <w:name w:val="Char Style 13"/>
    <w:basedOn w:val="Standardnpsmoodstavce"/>
    <w:link w:val="Style12"/>
    <w:rsid w:val="00F050F5"/>
    <w:rPr>
      <w:rFonts w:ascii="Arial" w:eastAsia="Arial" w:hAnsi="Arial" w:cs="Arial"/>
      <w:shd w:val="clear" w:color="auto" w:fill="FFFFFF"/>
    </w:rPr>
  </w:style>
  <w:style w:type="paragraph" w:customStyle="1" w:styleId="Style12">
    <w:name w:val="Style 12"/>
    <w:basedOn w:val="Normln"/>
    <w:link w:val="CharStyle13"/>
    <w:rsid w:val="00F050F5"/>
    <w:pPr>
      <w:widowControl w:val="0"/>
      <w:shd w:val="clear" w:color="auto" w:fill="FFFFFF"/>
      <w:spacing w:after="260"/>
    </w:pPr>
    <w:rPr>
      <w:rFonts w:ascii="Arial" w:eastAsia="Arial" w:hAnsi="Arial" w:cs="Arial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631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nejdek.cz/vz00000056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nejdek.cz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0E4A5C-2867-4EBB-92B3-2B3EF19B8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259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Links>
    <vt:vector size="60" baseType="variant">
      <vt:variant>
        <vt:i4>7471207</vt:i4>
      </vt:variant>
      <vt:variant>
        <vt:i4>27</vt:i4>
      </vt:variant>
      <vt:variant>
        <vt:i4>0</vt:i4>
      </vt:variant>
      <vt:variant>
        <vt:i4>5</vt:i4>
      </vt:variant>
      <vt:variant>
        <vt:lpwstr>https://zakazky.nejdek.cz/</vt:lpwstr>
      </vt:variant>
      <vt:variant>
        <vt:lpwstr/>
      </vt:variant>
      <vt:variant>
        <vt:i4>7471207</vt:i4>
      </vt:variant>
      <vt:variant>
        <vt:i4>24</vt:i4>
      </vt:variant>
      <vt:variant>
        <vt:i4>0</vt:i4>
      </vt:variant>
      <vt:variant>
        <vt:i4>5</vt:i4>
      </vt:variant>
      <vt:variant>
        <vt:lpwstr>https://zakazky.nejdek.cz/</vt:lpwstr>
      </vt:variant>
      <vt:variant>
        <vt:lpwstr/>
      </vt:variant>
      <vt:variant>
        <vt:i4>7471207</vt:i4>
      </vt:variant>
      <vt:variant>
        <vt:i4>21</vt:i4>
      </vt:variant>
      <vt:variant>
        <vt:i4>0</vt:i4>
      </vt:variant>
      <vt:variant>
        <vt:i4>5</vt:i4>
      </vt:variant>
      <vt:variant>
        <vt:lpwstr>https://zakazky.nejdek.cz/</vt:lpwstr>
      </vt:variant>
      <vt:variant>
        <vt:lpwstr/>
      </vt:variant>
      <vt:variant>
        <vt:i4>2621461</vt:i4>
      </vt:variant>
      <vt:variant>
        <vt:i4>18</vt:i4>
      </vt:variant>
      <vt:variant>
        <vt:i4>0</vt:i4>
      </vt:variant>
      <vt:variant>
        <vt:i4>5</vt:i4>
      </vt:variant>
      <vt:variant>
        <vt:lpwstr>mailto:podpora@ezak.cz</vt:lpwstr>
      </vt:variant>
      <vt:variant>
        <vt:lpwstr/>
      </vt:variant>
      <vt:variant>
        <vt:i4>4522088</vt:i4>
      </vt:variant>
      <vt:variant>
        <vt:i4>15</vt:i4>
      </vt:variant>
      <vt:variant>
        <vt:i4>0</vt:i4>
      </vt:variant>
      <vt:variant>
        <vt:i4>5</vt:i4>
      </vt:variant>
      <vt:variant>
        <vt:lpwstr>mailto:zakazky@nejdek.cz</vt:lpwstr>
      </vt:variant>
      <vt:variant>
        <vt:lpwstr/>
      </vt:variant>
      <vt:variant>
        <vt:i4>720970</vt:i4>
      </vt:variant>
      <vt:variant>
        <vt:i4>12</vt:i4>
      </vt:variant>
      <vt:variant>
        <vt:i4>0</vt:i4>
      </vt:variant>
      <vt:variant>
        <vt:i4>5</vt:i4>
      </vt:variant>
      <vt:variant>
        <vt:lpwstr>https://zakazky.nejdek.cz/registrace.html</vt:lpwstr>
      </vt:variant>
      <vt:variant>
        <vt:lpwstr/>
      </vt:variant>
      <vt:variant>
        <vt:i4>458803</vt:i4>
      </vt:variant>
      <vt:variant>
        <vt:i4>9</vt:i4>
      </vt:variant>
      <vt:variant>
        <vt:i4>0</vt:i4>
      </vt:variant>
      <vt:variant>
        <vt:i4>5</vt:i4>
      </vt:variant>
      <vt:variant>
        <vt:lpwstr>https://zakazky.nejdek.cz/manual_2/ezak-manual-dodavatele-cdd-pdf</vt:lpwstr>
      </vt:variant>
      <vt:variant>
        <vt:lpwstr/>
      </vt:variant>
      <vt:variant>
        <vt:i4>7471207</vt:i4>
      </vt:variant>
      <vt:variant>
        <vt:i4>6</vt:i4>
      </vt:variant>
      <vt:variant>
        <vt:i4>0</vt:i4>
      </vt:variant>
      <vt:variant>
        <vt:i4>5</vt:i4>
      </vt:variant>
      <vt:variant>
        <vt:lpwstr>https://zakazky.nejdek.cz/</vt:lpwstr>
      </vt:variant>
      <vt:variant>
        <vt:lpwstr/>
      </vt:variant>
      <vt:variant>
        <vt:i4>7471207</vt:i4>
      </vt:variant>
      <vt:variant>
        <vt:i4>3</vt:i4>
      </vt:variant>
      <vt:variant>
        <vt:i4>0</vt:i4>
      </vt:variant>
      <vt:variant>
        <vt:i4>5</vt:i4>
      </vt:variant>
      <vt:variant>
        <vt:lpwstr>https://zakazky.nejdek.cz/</vt:lpwstr>
      </vt:variant>
      <vt:variant>
        <vt:lpwstr/>
      </vt:variant>
      <vt:variant>
        <vt:i4>4456513</vt:i4>
      </vt:variant>
      <vt:variant>
        <vt:i4>0</vt:i4>
      </vt:variant>
      <vt:variant>
        <vt:i4>0</vt:i4>
      </vt:variant>
      <vt:variant>
        <vt:i4>5</vt:i4>
      </vt:variant>
      <vt:variant>
        <vt:lpwstr>https://zakazky.nejdek.cz/profile_display_2.html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papanek</dc:creator>
  <cp:keywords/>
  <cp:lastModifiedBy>Kuchař Martin</cp:lastModifiedBy>
  <cp:revision>26</cp:revision>
  <cp:lastPrinted>2022-07-29T11:45:00Z</cp:lastPrinted>
  <dcterms:created xsi:type="dcterms:W3CDTF">2022-06-16T05:54:00Z</dcterms:created>
  <dcterms:modified xsi:type="dcterms:W3CDTF">2023-08-01T11:29:00Z</dcterms:modified>
</cp:coreProperties>
</file>